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71E2CC19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 w:rsidR="00AF41D0">
        <w:rPr>
          <w:rFonts w:ascii="Times New Roman" w:hAnsi="Times New Roman" w:cs="Times New Roman"/>
          <w:b/>
          <w:bCs/>
          <w:noProof/>
          <w:sz w:val="24"/>
          <w:szCs w:val="24"/>
        </w:rPr>
        <w:t>моркови, зеле, дини и пъпеши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)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101C7679" w:rsidR="0061283C" w:rsidRPr="002A6326" w:rsidRDefault="002A6326" w:rsidP="00AF41D0">
            <w:pPr>
              <w:spacing w:after="120"/>
              <w:rPr>
                <w:rFonts w:ascii="Times New Roman" w:hAnsi="Times New Roman" w:cs="Times New Roman"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за зеленчуци (</w:t>
            </w:r>
            <w:r w:rsidR="00AF41D0">
              <w:rPr>
                <w:rFonts w:ascii="Times New Roman" w:hAnsi="Times New Roman" w:cs="Times New Roman"/>
                <w:b/>
                <w:bCs/>
                <w:noProof/>
              </w:rPr>
              <w:t>моркови, зеле, дини и пъпеши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3F479E07" w:rsidR="0061283C" w:rsidRPr="00094DF0" w:rsidRDefault="00A62B70" w:rsidP="00A62B7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D619E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05D10240" w:rsidR="00F978CD" w:rsidRPr="00094DF0" w:rsidRDefault="00B0628E" w:rsidP="00C8210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08F894A0" w:rsidR="0061283C" w:rsidRPr="00565F26" w:rsidRDefault="00295183" w:rsidP="00AF41D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 xml:space="preserve">емеделски </w:t>
            </w:r>
            <w:r w:rsidR="00B0628E">
              <w:rPr>
                <w:rFonts w:ascii="Times New Roman" w:hAnsi="Times New Roman" w:cs="Times New Roman"/>
              </w:rPr>
              <w:t>стопани</w:t>
            </w:r>
            <w:r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565F26" w:rsidRPr="00565F26">
              <w:rPr>
                <w:rFonts w:ascii="Times New Roman" w:hAnsi="Times New Roman" w:cs="Times New Roman"/>
                <w:b/>
              </w:rPr>
              <w:t>истински земеделски стопани“</w:t>
            </w:r>
            <w:r w:rsidR="00565F26" w:rsidRPr="00565F26">
              <w:rPr>
                <w:rFonts w:ascii="Times New Roman" w:hAnsi="Times New Roman" w:cs="Times New Roman"/>
              </w:rPr>
              <w:t xml:space="preserve"> 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( </w:t>
            </w:r>
            <w:r w:rsidR="00565F26" w:rsidRP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>)</w:t>
            </w:r>
            <w:r w:rsidR="009E64DE">
              <w:rPr>
                <w:rFonts w:ascii="Times New Roman" w:hAnsi="Times New Roman" w:cs="Times New Roman"/>
              </w:rPr>
              <w:t>,</w:t>
            </w:r>
            <w:r w:rsidR="00226AD5">
              <w:rPr>
                <w:rFonts w:ascii="Times New Roman" w:hAnsi="Times New Roman" w:cs="Times New Roman"/>
              </w:rPr>
              <w:t xml:space="preserve"> и които стопанисват и заявяват </w:t>
            </w:r>
            <w:r w:rsidR="00AF41D0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 xml:space="preserve">подпомагане минимум 0,5 ха (заедно или поотделно) допустими за подпомагане </w:t>
            </w:r>
            <w:r w:rsidR="00DA785A">
              <w:rPr>
                <w:rFonts w:ascii="Times New Roman" w:hAnsi="Times New Roman" w:cs="Times New Roman"/>
              </w:rPr>
              <w:t>площи с</w:t>
            </w:r>
            <w:r w:rsidR="00C26A14">
              <w:rPr>
                <w:rFonts w:ascii="Times New Roman" w:hAnsi="Times New Roman" w:cs="Times New Roman"/>
              </w:rPr>
              <w:t>ъс</w:t>
            </w:r>
            <w:r w:rsidR="00DA785A">
              <w:rPr>
                <w:rFonts w:ascii="Times New Roman" w:hAnsi="Times New Roman" w:cs="Times New Roman"/>
              </w:rPr>
              <w:t xml:space="preserve"> </w:t>
            </w:r>
            <w:r w:rsidR="00C26A14">
              <w:rPr>
                <w:rFonts w:ascii="Times New Roman" w:hAnsi="Times New Roman" w:cs="Times New Roman"/>
              </w:rPr>
              <w:t>зеленчуци</w:t>
            </w:r>
            <w:r w:rsidR="00226AD5">
              <w:rPr>
                <w:rFonts w:ascii="Times New Roman" w:hAnsi="Times New Roman" w:cs="Times New Roman"/>
              </w:rPr>
              <w:t xml:space="preserve"> </w:t>
            </w:r>
            <w:r w:rsidR="00D56607">
              <w:rPr>
                <w:rFonts w:ascii="Times New Roman" w:hAnsi="Times New Roman" w:cs="Times New Roman"/>
              </w:rPr>
              <w:t xml:space="preserve">полско производство </w:t>
            </w:r>
            <w:r w:rsidR="00226AD5">
              <w:rPr>
                <w:rFonts w:ascii="Times New Roman" w:hAnsi="Times New Roman" w:cs="Times New Roman"/>
              </w:rPr>
              <w:t xml:space="preserve">от следните видове култури: </w:t>
            </w:r>
            <w:r w:rsidR="00AF41D0">
              <w:rPr>
                <w:rFonts w:ascii="Times New Roman" w:hAnsi="Times New Roman" w:cs="Times New Roman"/>
              </w:rPr>
              <w:t>моркови, зеле, дини и пъпеши</w:t>
            </w:r>
            <w:r w:rsidR="00226A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028FF447" w:rsidR="0061283C" w:rsidRPr="00094DF0" w:rsidRDefault="00450F6D" w:rsidP="00B35D6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 xml:space="preserve">ъществяващи дейност в </w:t>
            </w:r>
            <w:r w:rsidRPr="00944BC9">
              <w:rPr>
                <w:rFonts w:ascii="Times New Roman" w:hAnsi="Times New Roman" w:cs="Times New Roman"/>
              </w:rPr>
              <w:t>производство на зеленчуци,</w:t>
            </w:r>
            <w:r w:rsidR="00042FE9">
              <w:rPr>
                <w:rFonts w:ascii="Times New Roman" w:hAnsi="Times New Roman" w:cs="Times New Roman"/>
              </w:rPr>
              <w:t xml:space="preserve">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B35D67">
              <w:rPr>
                <w:rFonts w:ascii="Times New Roman" w:hAnsi="Times New Roman" w:cs="Times New Roman"/>
              </w:rPr>
              <w:t xml:space="preserve">икономическа жизнеспособност и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0D2400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 благоприятни условия за развитие на дейността на стопанствата чрез </w:t>
            </w:r>
            <w:r w:rsidR="00B35D67">
              <w:rPr>
                <w:rFonts w:ascii="Times New Roman" w:hAnsi="Times New Roman" w:cs="Times New Roman"/>
              </w:rPr>
              <w:t xml:space="preserve">повишаване на пазарната им ориентация </w:t>
            </w:r>
            <w:r w:rsidR="00A54F9F" w:rsidRPr="00A54F9F">
              <w:rPr>
                <w:rFonts w:ascii="Times New Roman" w:hAnsi="Times New Roman" w:cs="Times New Roman"/>
              </w:rPr>
              <w:t>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26A14" w:rsidRPr="009E64DE">
              <w:rPr>
                <w:rFonts w:ascii="Times New Roman" w:hAnsi="Times New Roman" w:cs="Times New Roman"/>
              </w:rPr>
              <w:t>зеленчуци полско производство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02A10B5B" w:rsidR="001D15B5" w:rsidRPr="00094DF0" w:rsidRDefault="000D240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6F92862A" w:rsidR="0061283C" w:rsidRPr="00080034" w:rsidRDefault="00080034" w:rsidP="003D619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 схем</w:t>
            </w:r>
            <w:r w:rsidR="00F22735">
              <w:rPr>
                <w:rFonts w:ascii="Times New Roman" w:hAnsi="Times New Roman" w:cs="Times New Roman"/>
              </w:rPr>
              <w:t xml:space="preserve">ите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="00F22735"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P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 w:rsidR="003D619E"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74C6A12C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зеленчуци (</w:t>
            </w:r>
            <w:r w:rsidR="009E64DE">
              <w:rPr>
                <w:rFonts w:ascii="Times New Roman" w:hAnsi="Times New Roman" w:cs="Times New Roman"/>
              </w:rPr>
              <w:t>моркови, зеле, дини и пъпеши</w:t>
            </w:r>
            <w:r w:rsidR="008A1AD6">
              <w:rPr>
                <w:rFonts w:ascii="Times New Roman" w:hAnsi="Times New Roman" w:cs="Times New Roman"/>
              </w:rPr>
              <w:t>)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2CEA5288" w14:textId="7D361188" w:rsidR="00B25CF0" w:rsidRPr="009E64DE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Pr="00565F26">
              <w:rPr>
                <w:rFonts w:ascii="Times New Roman" w:hAnsi="Times New Roman" w:cs="Times New Roman"/>
                <w:b/>
              </w:rPr>
              <w:t>истински земеделски стопанин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565F26">
              <w:rPr>
                <w:rFonts w:ascii="Times New Roman" w:hAnsi="Times New Roman" w:cs="Times New Roman"/>
              </w:rPr>
              <w:t xml:space="preserve"> </w:t>
            </w:r>
            <w:r w:rsidR="00565F26">
              <w:rPr>
                <w:rFonts w:ascii="Times New Roman" w:hAnsi="Times New Roman" w:cs="Times New Roman"/>
                <w:lang w:val="en-US"/>
              </w:rPr>
              <w:t>(</w:t>
            </w:r>
            <w:r w:rsid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>
              <w:rPr>
                <w:rFonts w:ascii="Times New Roman" w:hAnsi="Times New Roman" w:cs="Times New Roman"/>
                <w:lang w:val="en-US"/>
              </w:rPr>
              <w:t>)</w:t>
            </w:r>
            <w:r w:rsidR="009E64DE">
              <w:rPr>
                <w:rFonts w:ascii="Times New Roman" w:hAnsi="Times New Roman" w:cs="Times New Roman"/>
              </w:rPr>
              <w:t>.</w:t>
            </w:r>
          </w:p>
          <w:p w14:paraId="225D70DE" w14:textId="5B28BFA3" w:rsidR="0061283C" w:rsidRPr="003D619E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през съответната година са добили и реализирали на пазара добив от допустимите за подпомагане култури, определен </w:t>
            </w:r>
            <w:r w:rsidR="002F4908">
              <w:rPr>
                <w:rFonts w:ascii="Times New Roman" w:hAnsi="Times New Roman" w:cs="Times New Roman"/>
              </w:rPr>
              <w:t xml:space="preserve">съобразно спецификите </w:t>
            </w:r>
            <w:r>
              <w:rPr>
                <w:rFonts w:ascii="Times New Roman" w:hAnsi="Times New Roman" w:cs="Times New Roman"/>
              </w:rPr>
              <w:t xml:space="preserve">за всяка конкретна </w:t>
            </w:r>
            <w:r>
              <w:rPr>
                <w:rFonts w:ascii="Times New Roman" w:hAnsi="Times New Roman" w:cs="Times New Roman"/>
              </w:rPr>
              <w:lastRenderedPageBreak/>
              <w:t>култура.</w:t>
            </w:r>
            <w:r w:rsidR="000D2400">
              <w:rPr>
                <w:rFonts w:ascii="Times New Roman" w:hAnsi="Times New Roman" w:cs="Times New Roman"/>
              </w:rPr>
              <w:t xml:space="preserve"> </w:t>
            </w:r>
            <w:r w:rsidR="000D2400">
              <w:rPr>
                <w:rFonts w:ascii="Times New Roman" w:hAnsi="Times New Roman" w:cs="Times New Roman"/>
                <w:color w:val="000000" w:themeColor="text1"/>
              </w:rPr>
              <w:t xml:space="preserve"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</w:t>
            </w:r>
            <w:r w:rsidR="000D2400" w:rsidRPr="003D619E">
              <w:rPr>
                <w:rFonts w:ascii="Times New Roman" w:hAnsi="Times New Roman" w:cs="Times New Roman"/>
                <w:color w:val="000000" w:themeColor="text1"/>
              </w:rPr>
              <w:t>минималния добив, определен за културата.</w:t>
            </w:r>
          </w:p>
          <w:p w14:paraId="19BB6B79" w14:textId="77777777" w:rsidR="008A1AD6" w:rsidRPr="003D619E" w:rsidRDefault="000D240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D619E">
              <w:rPr>
                <w:rFonts w:ascii="Times New Roman" w:hAnsi="Times New Roman" w:cs="Times New Roman"/>
              </w:rPr>
              <w:t>Бенефициентите по схемата предоставят документи за закупени сертифицирани и/или стандартни семена и/или посадъчен материал, съобразно размера на площите, с които кандидатстват за подпомагане, и разходната норма за единица площ.</w:t>
            </w:r>
          </w:p>
          <w:p w14:paraId="5C82F01E" w14:textId="77A07ADA" w:rsidR="00B35D67" w:rsidRPr="003D619E" w:rsidRDefault="00B35D67" w:rsidP="00B35D6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D619E">
              <w:rPr>
                <w:rFonts w:ascii="Times New Roman" w:hAnsi="Times New Roman" w:cs="Times New Roman"/>
              </w:rPr>
              <w:t>При производството следва да са спазени всички агротехнически мероприятия.</w:t>
            </w:r>
          </w:p>
          <w:p w14:paraId="338E7E0A" w14:textId="77777777" w:rsidR="003D619E" w:rsidRPr="003D619E" w:rsidRDefault="003D619E" w:rsidP="003D619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D619E">
              <w:rPr>
                <w:rFonts w:ascii="Times New Roman" w:hAnsi="Times New Roman" w:cs="Times New Roman"/>
              </w:rPr>
              <w:t xml:space="preserve">За реализацията на  добивите от съответните видове култури, е необходимо представяне на документи </w:t>
            </w:r>
            <w:r w:rsidRPr="003D619E">
              <w:rPr>
                <w:rFonts w:ascii="Times New Roman" w:hAnsi="Times New Roman" w:cs="Times New Roman"/>
                <w:lang w:val="en-US"/>
              </w:rPr>
              <w:t>(</w:t>
            </w:r>
            <w:r w:rsidRPr="003D619E">
              <w:rPr>
                <w:rFonts w:ascii="Times New Roman" w:hAnsi="Times New Roman" w:cs="Times New Roman"/>
              </w:rPr>
              <w:t>прецизиран списък от прилаганите до момента</w:t>
            </w:r>
            <w:r w:rsidRPr="003D619E">
              <w:rPr>
                <w:rFonts w:ascii="Times New Roman" w:hAnsi="Times New Roman" w:cs="Times New Roman"/>
                <w:lang w:val="en-US"/>
              </w:rPr>
              <w:t>)</w:t>
            </w:r>
            <w:r w:rsidRPr="003D619E">
              <w:rPr>
                <w:rFonts w:ascii="Times New Roman" w:hAnsi="Times New Roman" w:cs="Times New Roman"/>
              </w:rPr>
              <w:t>;</w:t>
            </w:r>
          </w:p>
          <w:p w14:paraId="42EC5C7D" w14:textId="77777777" w:rsidR="00B35D67" w:rsidRPr="003D619E" w:rsidRDefault="00B35D67" w:rsidP="00B35D6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D619E">
              <w:rPr>
                <w:rFonts w:ascii="Times New Roman" w:hAnsi="Times New Roman" w:cs="Times New Roman"/>
              </w:rPr>
              <w:t>Схемата може да се комбинира с всички останали схеми за зеленчуци полско или оранжерийно производство.</w:t>
            </w:r>
          </w:p>
          <w:p w14:paraId="1A5E01C2" w14:textId="4F787DE7" w:rsidR="00B35D67" w:rsidRPr="0078174D" w:rsidRDefault="00B35D67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519AD45D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  <w:p w14:paraId="40036574" w14:textId="72520607" w:rsidR="001D15B5" w:rsidRPr="00FB6B0C" w:rsidRDefault="00866368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е и средни 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, които не могат да се възползват от предимствата на икономиите на мащаба на големите 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, се изплаща завишено подпомагане за първите до 30 ха и по-ниско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подпомагане за площите над 30-ия ха,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2A8">
              <w:rPr>
                <w:rFonts w:ascii="Times New Roman" w:hAnsi="Times New Roman" w:cs="Times New Roman"/>
                <w:color w:val="000000" w:themeColor="text1"/>
              </w:rPr>
              <w:lastRenderedPageBreak/>
              <w:t>заявени за подпомагане.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32D5C4E" w14:textId="1E4B92CF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9"/>
      <w:footerReference w:type="default" r:id="rId10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9B6CD" w14:textId="77777777" w:rsidR="00994756" w:rsidRDefault="00994756" w:rsidP="00711C04">
      <w:pPr>
        <w:spacing w:after="0" w:line="240" w:lineRule="auto"/>
      </w:pPr>
      <w:r>
        <w:separator/>
      </w:r>
    </w:p>
  </w:endnote>
  <w:endnote w:type="continuationSeparator" w:id="0">
    <w:p w14:paraId="6F7C952E" w14:textId="77777777" w:rsidR="00994756" w:rsidRDefault="00994756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F9F8D" w14:textId="77777777" w:rsidR="00994756" w:rsidRDefault="00994756" w:rsidP="00711C04">
      <w:pPr>
        <w:spacing w:after="0" w:line="240" w:lineRule="auto"/>
      </w:pPr>
      <w:r>
        <w:separator/>
      </w:r>
    </w:p>
  </w:footnote>
  <w:footnote w:type="continuationSeparator" w:id="0">
    <w:p w14:paraId="4F08502A" w14:textId="77777777" w:rsidR="00994756" w:rsidRDefault="00994756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7C6985BA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565F26">
      <w:rPr>
        <w:rFonts w:ascii="Times New Roman" w:hAnsi="Times New Roman" w:cs="Times New Roman"/>
        <w:bCs/>
        <w:i/>
        <w:noProof/>
      </w:rPr>
      <w:t>1</w:t>
    </w:r>
    <w:r w:rsidR="00F30192">
      <w:rPr>
        <w:rFonts w:ascii="Times New Roman" w:hAnsi="Times New Roman" w:cs="Times New Roman"/>
        <w:bCs/>
        <w:i/>
        <w:noProof/>
      </w:rPr>
      <w:t>5</w:t>
    </w:r>
    <w:r w:rsidR="00565F26">
      <w:rPr>
        <w:rFonts w:ascii="Times New Roman" w:hAnsi="Times New Roman" w:cs="Times New Roman"/>
        <w:bCs/>
        <w:i/>
        <w:noProof/>
      </w:rPr>
      <w:t>.12</w:t>
    </w:r>
    <w:r w:rsidRPr="00711C04">
      <w:rPr>
        <w:rFonts w:ascii="Times New Roman" w:hAnsi="Times New Roman" w:cs="Times New Roman"/>
        <w:bCs/>
        <w:i/>
        <w:noProof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D2400"/>
    <w:rsid w:val="000F65DF"/>
    <w:rsid w:val="0010248A"/>
    <w:rsid w:val="001100BD"/>
    <w:rsid w:val="00115DC4"/>
    <w:rsid w:val="0012037D"/>
    <w:rsid w:val="00130ABF"/>
    <w:rsid w:val="00130DC3"/>
    <w:rsid w:val="00130F58"/>
    <w:rsid w:val="00136369"/>
    <w:rsid w:val="001374A6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D0B06"/>
    <w:rsid w:val="001D15B5"/>
    <w:rsid w:val="00200721"/>
    <w:rsid w:val="00205ABF"/>
    <w:rsid w:val="00213714"/>
    <w:rsid w:val="00226AD5"/>
    <w:rsid w:val="00231A45"/>
    <w:rsid w:val="00231D4F"/>
    <w:rsid w:val="00247896"/>
    <w:rsid w:val="00255CA9"/>
    <w:rsid w:val="00267314"/>
    <w:rsid w:val="0027585D"/>
    <w:rsid w:val="00285145"/>
    <w:rsid w:val="00285A67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4908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8F1"/>
    <w:rsid w:val="003C2313"/>
    <w:rsid w:val="003C33DF"/>
    <w:rsid w:val="003D619E"/>
    <w:rsid w:val="003F54F5"/>
    <w:rsid w:val="003F7DB9"/>
    <w:rsid w:val="00413A54"/>
    <w:rsid w:val="00414FA5"/>
    <w:rsid w:val="0041512E"/>
    <w:rsid w:val="00417353"/>
    <w:rsid w:val="00421474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932"/>
    <w:rsid w:val="004D5A9F"/>
    <w:rsid w:val="004F15C2"/>
    <w:rsid w:val="004F2B3E"/>
    <w:rsid w:val="004F59A9"/>
    <w:rsid w:val="00503C34"/>
    <w:rsid w:val="00507B5A"/>
    <w:rsid w:val="00520B93"/>
    <w:rsid w:val="0052487A"/>
    <w:rsid w:val="0052648C"/>
    <w:rsid w:val="00530845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7457"/>
    <w:rsid w:val="00642EF6"/>
    <w:rsid w:val="00645DBA"/>
    <w:rsid w:val="006905AD"/>
    <w:rsid w:val="006A3C45"/>
    <w:rsid w:val="006A6F1B"/>
    <w:rsid w:val="006A6FE6"/>
    <w:rsid w:val="006B242B"/>
    <w:rsid w:val="006C1832"/>
    <w:rsid w:val="006D46F6"/>
    <w:rsid w:val="006D6965"/>
    <w:rsid w:val="00711C04"/>
    <w:rsid w:val="00713BF7"/>
    <w:rsid w:val="00715654"/>
    <w:rsid w:val="00716B4C"/>
    <w:rsid w:val="00717F70"/>
    <w:rsid w:val="007308EC"/>
    <w:rsid w:val="00734413"/>
    <w:rsid w:val="00750C67"/>
    <w:rsid w:val="007542A8"/>
    <w:rsid w:val="00755726"/>
    <w:rsid w:val="007561EB"/>
    <w:rsid w:val="00756BD0"/>
    <w:rsid w:val="007620B4"/>
    <w:rsid w:val="00775716"/>
    <w:rsid w:val="0078174D"/>
    <w:rsid w:val="00791D02"/>
    <w:rsid w:val="007A3E81"/>
    <w:rsid w:val="007B6FBC"/>
    <w:rsid w:val="007D3703"/>
    <w:rsid w:val="007E4CD9"/>
    <w:rsid w:val="007F39C6"/>
    <w:rsid w:val="0081072F"/>
    <w:rsid w:val="00810FFB"/>
    <w:rsid w:val="008121EC"/>
    <w:rsid w:val="00820599"/>
    <w:rsid w:val="00821ED3"/>
    <w:rsid w:val="00834697"/>
    <w:rsid w:val="00851923"/>
    <w:rsid w:val="00861D57"/>
    <w:rsid w:val="00866368"/>
    <w:rsid w:val="00867FA2"/>
    <w:rsid w:val="008A1AD6"/>
    <w:rsid w:val="008B0CE3"/>
    <w:rsid w:val="008B1C94"/>
    <w:rsid w:val="008C43F1"/>
    <w:rsid w:val="008D2330"/>
    <w:rsid w:val="008E0DEE"/>
    <w:rsid w:val="008E3909"/>
    <w:rsid w:val="008F3D15"/>
    <w:rsid w:val="008F4537"/>
    <w:rsid w:val="00913E98"/>
    <w:rsid w:val="009171CE"/>
    <w:rsid w:val="00927111"/>
    <w:rsid w:val="00934E03"/>
    <w:rsid w:val="00940701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4756"/>
    <w:rsid w:val="009962CE"/>
    <w:rsid w:val="009B72BF"/>
    <w:rsid w:val="009C3663"/>
    <w:rsid w:val="009E3117"/>
    <w:rsid w:val="009E64DE"/>
    <w:rsid w:val="009F25B4"/>
    <w:rsid w:val="009F3627"/>
    <w:rsid w:val="00A026B3"/>
    <w:rsid w:val="00A03E55"/>
    <w:rsid w:val="00A07FDC"/>
    <w:rsid w:val="00A17566"/>
    <w:rsid w:val="00A26058"/>
    <w:rsid w:val="00A50B7F"/>
    <w:rsid w:val="00A532FC"/>
    <w:rsid w:val="00A54F9F"/>
    <w:rsid w:val="00A5728A"/>
    <w:rsid w:val="00A6094A"/>
    <w:rsid w:val="00A62B70"/>
    <w:rsid w:val="00A64837"/>
    <w:rsid w:val="00A72D15"/>
    <w:rsid w:val="00A74420"/>
    <w:rsid w:val="00A74F21"/>
    <w:rsid w:val="00A83012"/>
    <w:rsid w:val="00A87A34"/>
    <w:rsid w:val="00A962CC"/>
    <w:rsid w:val="00AC29AE"/>
    <w:rsid w:val="00AC51CB"/>
    <w:rsid w:val="00AC77AE"/>
    <w:rsid w:val="00AC79CA"/>
    <w:rsid w:val="00AE3CEF"/>
    <w:rsid w:val="00AE4359"/>
    <w:rsid w:val="00AE7461"/>
    <w:rsid w:val="00AE7A75"/>
    <w:rsid w:val="00AF41D0"/>
    <w:rsid w:val="00AF65DB"/>
    <w:rsid w:val="00B006B2"/>
    <w:rsid w:val="00B0628E"/>
    <w:rsid w:val="00B147D3"/>
    <w:rsid w:val="00B204A8"/>
    <w:rsid w:val="00B22809"/>
    <w:rsid w:val="00B25CF0"/>
    <w:rsid w:val="00B313E2"/>
    <w:rsid w:val="00B35D67"/>
    <w:rsid w:val="00B63863"/>
    <w:rsid w:val="00BC24A9"/>
    <w:rsid w:val="00BD6CF6"/>
    <w:rsid w:val="00BF24D0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2102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5066E"/>
    <w:rsid w:val="00D5436C"/>
    <w:rsid w:val="00D56607"/>
    <w:rsid w:val="00D63944"/>
    <w:rsid w:val="00D67FE3"/>
    <w:rsid w:val="00D7760F"/>
    <w:rsid w:val="00D94AA5"/>
    <w:rsid w:val="00D95653"/>
    <w:rsid w:val="00DA785A"/>
    <w:rsid w:val="00DC1717"/>
    <w:rsid w:val="00DC464B"/>
    <w:rsid w:val="00DD2563"/>
    <w:rsid w:val="00DD3CC3"/>
    <w:rsid w:val="00DD6224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14EB4"/>
    <w:rsid w:val="00F22735"/>
    <w:rsid w:val="00F23A03"/>
    <w:rsid w:val="00F25FE6"/>
    <w:rsid w:val="00F260B0"/>
    <w:rsid w:val="00F30192"/>
    <w:rsid w:val="00F30900"/>
    <w:rsid w:val="00F40632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C271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45FB2-120B-49C6-8FB6-AF811586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5</cp:revision>
  <dcterms:created xsi:type="dcterms:W3CDTF">2020-12-15T11:27:00Z</dcterms:created>
  <dcterms:modified xsi:type="dcterms:W3CDTF">2020-12-15T13:33:00Z</dcterms:modified>
</cp:coreProperties>
</file>